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F" w:rsidRPr="00596D37" w:rsidRDefault="00B1438F" w:rsidP="00FC5866">
      <w:pPr>
        <w:jc w:val="right"/>
        <w:rPr>
          <w:b/>
          <w:sz w:val="20"/>
          <w:szCs w:val="20"/>
        </w:rPr>
      </w:pPr>
      <w:r w:rsidRPr="00596D37">
        <w:rPr>
          <w:b/>
          <w:sz w:val="20"/>
          <w:szCs w:val="20"/>
        </w:rPr>
        <w:t xml:space="preserve">Załącznik do SIWZ nr </w:t>
      </w:r>
      <w:r w:rsidR="00835969">
        <w:rPr>
          <w:b/>
          <w:sz w:val="20"/>
          <w:szCs w:val="20"/>
        </w:rPr>
        <w:t>12</w:t>
      </w:r>
    </w:p>
    <w:p w:rsidR="00B1438F" w:rsidRDefault="00B1438F" w:rsidP="00B1438F">
      <w:r>
        <w:t>Część</w:t>
      </w:r>
      <w:r w:rsidR="00835969">
        <w:t xml:space="preserve"> 5</w:t>
      </w:r>
    </w:p>
    <w:p w:rsidR="00B1438F" w:rsidRPr="00B1438F" w:rsidRDefault="00B1438F" w:rsidP="00B1438F">
      <w:pPr>
        <w:keepNext/>
        <w:spacing w:before="240" w:after="120"/>
        <w:jc w:val="center"/>
        <w:rPr>
          <w:rFonts w:eastAsia="MS Mincho"/>
          <w:b/>
        </w:rPr>
      </w:pPr>
      <w:r w:rsidRPr="00B1438F">
        <w:rPr>
          <w:rFonts w:eastAsia="MS Mincho"/>
          <w:b/>
        </w:rPr>
        <w:t>FORMULARZ CENOWY</w:t>
      </w:r>
    </w:p>
    <w:p w:rsidR="00B1438F" w:rsidRPr="00B1438F" w:rsidRDefault="00B1438F" w:rsidP="00B1438F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W w:w="13182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401"/>
        <w:gridCol w:w="851"/>
        <w:gridCol w:w="721"/>
        <w:gridCol w:w="1600"/>
        <w:gridCol w:w="783"/>
        <w:gridCol w:w="1627"/>
        <w:gridCol w:w="2497"/>
      </w:tblGrid>
      <w:tr w:rsidR="00382205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2205" w:rsidRPr="00524A07" w:rsidRDefault="00382205" w:rsidP="0068478D">
            <w:pPr>
              <w:snapToGrid w:val="0"/>
              <w:rPr>
                <w:rFonts w:eastAsia="Arial"/>
              </w:rPr>
            </w:pPr>
            <w:bookmarkStart w:id="0" w:name="_GoBack"/>
            <w:bookmarkEnd w:id="0"/>
            <w:r w:rsidRPr="00484433">
              <w:rPr>
                <w:rFonts w:eastAsia="Arial"/>
                <w:b/>
                <w:sz w:val="22"/>
                <w:szCs w:val="22"/>
              </w:rPr>
              <w:t>Zajęcia dydaktyczno -wyrównawczych z matematyki</w:t>
            </w:r>
          </w:p>
        </w:tc>
      </w:tr>
      <w:tr w:rsidR="002E61EA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1EA" w:rsidRPr="002E61EA" w:rsidRDefault="002E61EA" w:rsidP="00C250CA">
            <w:pPr>
              <w:suppressAutoHyphens w:val="0"/>
              <w:snapToGrid w:val="0"/>
              <w:jc w:val="both"/>
              <w:rPr>
                <w:b/>
                <w:sz w:val="20"/>
                <w:szCs w:val="20"/>
              </w:rPr>
            </w:pPr>
            <w:r w:rsidRPr="002E61EA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VAT</w:t>
            </w:r>
          </w:p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Cena jedn. brutto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Łącznie brutto</w:t>
            </w:r>
          </w:p>
          <w:p w:rsidR="002E61EA" w:rsidRP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2E61EA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1EA" w:rsidRDefault="002E61EA" w:rsidP="00C250CA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Default="002E61EA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2E61EA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1EA" w:rsidRPr="00524A07" w:rsidRDefault="002E61EA" w:rsidP="00C250CA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Default="002E61EA" w:rsidP="00C250CA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484433">
              <w:rPr>
                <w:rFonts w:eastAsia="Arial"/>
              </w:rPr>
              <w:t xml:space="preserve">Przybory geometryczne: </w:t>
            </w:r>
          </w:p>
          <w:p w:rsidR="002E61EA" w:rsidRDefault="002E61EA" w:rsidP="00C250CA">
            <w:pPr>
              <w:suppressAutoHyphens w:val="0"/>
              <w:rPr>
                <w:lang w:eastAsia="pl-PL"/>
              </w:rPr>
            </w:pPr>
            <w:r w:rsidRPr="00484433">
              <w:rPr>
                <w:b/>
                <w:lang w:eastAsia="pl-PL"/>
              </w:rPr>
              <w:t>jeden zestaw zawiera:</w:t>
            </w:r>
            <w:r w:rsidRPr="00484433">
              <w:rPr>
                <w:lang w:eastAsia="pl-PL"/>
              </w:rPr>
              <w:t xml:space="preserve"> linijka 20 cm (przezroczysty plastik) – 1 szt., </w:t>
            </w:r>
          </w:p>
          <w:p w:rsidR="002E61EA" w:rsidRDefault="002E61EA" w:rsidP="00C250CA">
            <w:pPr>
              <w:suppressAutoHyphens w:val="0"/>
              <w:rPr>
                <w:lang w:eastAsia="pl-PL"/>
              </w:rPr>
            </w:pPr>
            <w:r w:rsidRPr="00484433">
              <w:rPr>
                <w:lang w:eastAsia="pl-PL"/>
              </w:rPr>
              <w:t xml:space="preserve">ekierka przezroczysty plastik, podziałka 15 cm)– 1 szt., </w:t>
            </w:r>
          </w:p>
          <w:p w:rsidR="002E61EA" w:rsidRDefault="002E61EA" w:rsidP="00C250CA">
            <w:pPr>
              <w:suppressAutoHyphens w:val="0"/>
              <w:rPr>
                <w:lang w:eastAsia="pl-PL"/>
              </w:rPr>
            </w:pPr>
            <w:r w:rsidRPr="00484433">
              <w:rPr>
                <w:lang w:eastAsia="pl-PL"/>
              </w:rPr>
              <w:t xml:space="preserve">cyrkiel z rysikiem (metalowy) </w:t>
            </w:r>
          </w:p>
          <w:p w:rsidR="002E61EA" w:rsidRDefault="002E61EA" w:rsidP="00C250CA">
            <w:pPr>
              <w:suppressAutoHyphens w:val="0"/>
              <w:rPr>
                <w:lang w:eastAsia="pl-PL"/>
              </w:rPr>
            </w:pPr>
            <w:r w:rsidRPr="00484433">
              <w:rPr>
                <w:lang w:eastAsia="pl-PL"/>
              </w:rPr>
              <w:t xml:space="preserve">– 1szt., </w:t>
            </w:r>
          </w:p>
          <w:p w:rsidR="002E61EA" w:rsidRDefault="002E61EA" w:rsidP="00C250CA">
            <w:pPr>
              <w:suppressAutoHyphens w:val="0"/>
              <w:rPr>
                <w:lang w:eastAsia="pl-PL"/>
              </w:rPr>
            </w:pPr>
            <w:r w:rsidRPr="00484433">
              <w:rPr>
                <w:lang w:eastAsia="pl-PL"/>
              </w:rPr>
              <w:t>kątomierz (przezroczysty plastik) – 1 szt.,</w:t>
            </w:r>
          </w:p>
          <w:p w:rsidR="002E61EA" w:rsidRPr="00524A07" w:rsidRDefault="002E61EA" w:rsidP="00C250CA">
            <w:pPr>
              <w:suppressAutoHyphens w:val="0"/>
              <w:rPr>
                <w:rFonts w:eastAsia="Arial"/>
              </w:rPr>
            </w:pPr>
            <w:r w:rsidRPr="00484433">
              <w:rPr>
                <w:lang w:eastAsia="pl-PL"/>
              </w:rPr>
              <w:t xml:space="preserve">ołówek (HB) </w:t>
            </w:r>
            <w:r>
              <w:rPr>
                <w:lang w:eastAsia="pl-PL"/>
              </w:rPr>
              <w:t>-2 szt.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Pr="00524A07" w:rsidRDefault="002E61EA" w:rsidP="00C250CA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zestaw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E61EA" w:rsidRPr="00524A07" w:rsidRDefault="002E61EA" w:rsidP="00C250CA">
            <w:pPr>
              <w:pStyle w:val="Zawartotabeli"/>
              <w:snapToGrid w:val="0"/>
              <w:spacing w:line="100" w:lineRule="atLeast"/>
              <w:jc w:val="both"/>
            </w:pPr>
            <w:r>
              <w:t>255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524A07" w:rsidRDefault="002E61EA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524A07" w:rsidRDefault="002E61EA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524A07" w:rsidRDefault="002E61EA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524A07" w:rsidRDefault="002E61EA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</w:tr>
      <w:tr w:rsidR="002E61EA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1EA" w:rsidRDefault="002E61EA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2E61EA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1EA" w:rsidRDefault="002E61EA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Łączna wartość ogółem netto</w:t>
            </w:r>
            <w:r>
              <w:rPr>
                <w:b/>
              </w:rPr>
              <w:t xml:space="preserve"> </w:t>
            </w:r>
            <w:r w:rsidRPr="00415AF6">
              <w:rPr>
                <w:b/>
              </w:rPr>
              <w:t>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2E61EA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1EA" w:rsidRPr="00415AF6" w:rsidRDefault="002E61EA" w:rsidP="00591A71">
            <w:pPr>
              <w:ind w:right="-468"/>
              <w:rPr>
                <w:b/>
              </w:rPr>
            </w:pPr>
            <w:r>
              <w:rPr>
                <w:b/>
              </w:rPr>
              <w:t xml:space="preserve">            Łą</w:t>
            </w:r>
            <w:r w:rsidRPr="00415AF6">
              <w:rPr>
                <w:b/>
              </w:rPr>
              <w:t>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61EA" w:rsidRPr="00591A71" w:rsidRDefault="002E61E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</w:tbl>
    <w:p w:rsidR="00B1438F" w:rsidRDefault="00B1438F" w:rsidP="00B1438F">
      <w:pPr>
        <w:rPr>
          <w:sz w:val="22"/>
          <w:szCs w:val="22"/>
        </w:rPr>
      </w:pPr>
    </w:p>
    <w:p w:rsidR="00596D37" w:rsidRPr="00B1438F" w:rsidRDefault="00596D37" w:rsidP="00B1438F">
      <w:pPr>
        <w:rPr>
          <w:sz w:val="22"/>
          <w:szCs w:val="22"/>
        </w:rPr>
      </w:pPr>
    </w:p>
    <w:p w:rsidR="00250A58" w:rsidRDefault="00591A71" w:rsidP="00250A58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B1438F" w:rsidRPr="00B1438F" w:rsidRDefault="00591A71" w:rsidP="00250A58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sectPr w:rsidR="00B1438F" w:rsidRPr="00B1438F" w:rsidSect="00B1438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985" w:rsidRDefault="007D4985" w:rsidP="00B1438F">
      <w:r>
        <w:separator/>
      </w:r>
    </w:p>
  </w:endnote>
  <w:endnote w:type="continuationSeparator" w:id="0">
    <w:p w:rsidR="007D4985" w:rsidRDefault="007D4985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985" w:rsidRDefault="007D4985" w:rsidP="00B1438F">
      <w:r>
        <w:separator/>
      </w:r>
    </w:p>
  </w:footnote>
  <w:footnote w:type="continuationSeparator" w:id="0">
    <w:p w:rsidR="007D4985" w:rsidRDefault="007D4985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866" w:rsidRPr="00FC5866" w:rsidRDefault="00FC5866" w:rsidP="00FC5866">
    <w:pPr>
      <w:tabs>
        <w:tab w:val="left" w:pos="4678"/>
        <w:tab w:val="left" w:pos="9547"/>
      </w:tabs>
      <w:suppressAutoHyphens w:val="0"/>
      <w:rPr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4CB84F" wp14:editId="35479CD8">
          <wp:simplePos x="0" y="0"/>
          <wp:positionH relativeFrom="column">
            <wp:posOffset>502920</wp:posOffset>
          </wp:positionH>
          <wp:positionV relativeFrom="paragraph">
            <wp:posOffset>-410845</wp:posOffset>
          </wp:positionV>
          <wp:extent cx="2293620" cy="1115695"/>
          <wp:effectExtent l="0" t="0" r="0" b="8255"/>
          <wp:wrapNone/>
          <wp:docPr id="4" name="Obraz 4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E9609FD" wp14:editId="7D09F75D">
          <wp:simplePos x="0" y="0"/>
          <wp:positionH relativeFrom="column">
            <wp:posOffset>4223385</wp:posOffset>
          </wp:positionH>
          <wp:positionV relativeFrom="paragraph">
            <wp:posOffset>-15240</wp:posOffset>
          </wp:positionV>
          <wp:extent cx="408940" cy="4019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2639D6E" wp14:editId="429B34FD">
          <wp:simplePos x="0" y="0"/>
          <wp:positionH relativeFrom="column">
            <wp:posOffset>6163310</wp:posOffset>
          </wp:positionH>
          <wp:positionV relativeFrom="paragraph">
            <wp:posOffset>-144780</wp:posOffset>
          </wp:positionV>
          <wp:extent cx="1602105" cy="583565"/>
          <wp:effectExtent l="0" t="0" r="0" b="6985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5866" w:rsidRPr="00FC5866" w:rsidRDefault="00FC5866" w:rsidP="00FC5866">
    <w:pPr>
      <w:suppressAutoHyphens w:val="0"/>
      <w:rPr>
        <w:sz w:val="20"/>
        <w:szCs w:val="20"/>
        <w:lang w:eastAsia="pl-PL"/>
      </w:rPr>
    </w:pPr>
  </w:p>
  <w:p w:rsidR="00FC5866" w:rsidRPr="00FC5866" w:rsidRDefault="00FC5866" w:rsidP="00FC5866">
    <w:pPr>
      <w:suppressAutoHyphens w:val="0"/>
      <w:rPr>
        <w:sz w:val="20"/>
        <w:szCs w:val="20"/>
        <w:lang w:eastAsia="pl-PL"/>
      </w:rPr>
    </w:pPr>
  </w:p>
  <w:p w:rsidR="00FC5866" w:rsidRPr="00FC5866" w:rsidRDefault="00FC5866" w:rsidP="00FC5866">
    <w:pPr>
      <w:suppressAutoHyphens w:val="0"/>
      <w:rPr>
        <w:sz w:val="20"/>
        <w:szCs w:val="20"/>
        <w:lang w:eastAsia="pl-PL"/>
      </w:rPr>
    </w:pPr>
  </w:p>
  <w:p w:rsidR="00FC5866" w:rsidRPr="00FC5866" w:rsidRDefault="00FC5866" w:rsidP="00FC5866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FC5866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FC5866" w:rsidRDefault="00FC5866">
    <w:pPr>
      <w:pStyle w:val="Nagwek"/>
    </w:pPr>
  </w:p>
  <w:p w:rsidR="00FC5866" w:rsidRDefault="00FC58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84051"/>
    <w:rsid w:val="00196201"/>
    <w:rsid w:val="00250A58"/>
    <w:rsid w:val="002D6AEB"/>
    <w:rsid w:val="002E1A62"/>
    <w:rsid w:val="002E61EA"/>
    <w:rsid w:val="00351AB6"/>
    <w:rsid w:val="003652FF"/>
    <w:rsid w:val="00382205"/>
    <w:rsid w:val="003E5E78"/>
    <w:rsid w:val="00426DD1"/>
    <w:rsid w:val="004751D9"/>
    <w:rsid w:val="00493029"/>
    <w:rsid w:val="004B726F"/>
    <w:rsid w:val="00591A71"/>
    <w:rsid w:val="00596D37"/>
    <w:rsid w:val="005E5BF2"/>
    <w:rsid w:val="00623A52"/>
    <w:rsid w:val="0068478D"/>
    <w:rsid w:val="007261B3"/>
    <w:rsid w:val="007D4985"/>
    <w:rsid w:val="00835969"/>
    <w:rsid w:val="00B1438F"/>
    <w:rsid w:val="00BA6BF9"/>
    <w:rsid w:val="00C23EA9"/>
    <w:rsid w:val="00DD2EDE"/>
    <w:rsid w:val="00ED4669"/>
    <w:rsid w:val="00EE6506"/>
    <w:rsid w:val="00F56CFE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9</cp:revision>
  <dcterms:created xsi:type="dcterms:W3CDTF">2013-09-16T11:31:00Z</dcterms:created>
  <dcterms:modified xsi:type="dcterms:W3CDTF">2013-09-26T08:26:00Z</dcterms:modified>
</cp:coreProperties>
</file>